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61" w:rsidRPr="00271861" w:rsidRDefault="00271861" w:rsidP="00271861">
      <w:pPr>
        <w:jc w:val="center"/>
        <w:rPr>
          <w:rFonts w:hint="eastAsia"/>
          <w:sz w:val="28"/>
          <w:szCs w:val="28"/>
        </w:rPr>
      </w:pPr>
      <w:r w:rsidRPr="00271861">
        <w:rPr>
          <w:rFonts w:hint="eastAsia"/>
          <w:sz w:val="28"/>
          <w:szCs w:val="28"/>
        </w:rPr>
        <w:t>辽宁省教育厅办公室关于做好“十二五”普通高等教育本科</w:t>
      </w:r>
    </w:p>
    <w:p w:rsidR="00271861" w:rsidRPr="00271861" w:rsidRDefault="00271861" w:rsidP="00271861">
      <w:pPr>
        <w:jc w:val="center"/>
        <w:rPr>
          <w:rFonts w:hint="eastAsia"/>
          <w:sz w:val="28"/>
          <w:szCs w:val="28"/>
        </w:rPr>
      </w:pPr>
      <w:r w:rsidRPr="00271861">
        <w:rPr>
          <w:rFonts w:hint="eastAsia"/>
          <w:sz w:val="28"/>
          <w:szCs w:val="28"/>
        </w:rPr>
        <w:t>省级规划教材第二次推荐遴选工作的通知</w:t>
      </w:r>
    </w:p>
    <w:p w:rsidR="00271861" w:rsidRDefault="00271861" w:rsidP="00271861">
      <w:pPr>
        <w:jc w:val="center"/>
        <w:rPr>
          <w:rFonts w:hint="eastAsia"/>
        </w:rPr>
      </w:pPr>
      <w:r>
        <w:rPr>
          <w:rFonts w:hint="eastAsia"/>
        </w:rPr>
        <w:t>日期：</w:t>
      </w:r>
      <w:r>
        <w:rPr>
          <w:rFonts w:hint="eastAsia"/>
        </w:rPr>
        <w:t>2014-04-03</w:t>
      </w:r>
      <w:r>
        <w:rPr>
          <w:rFonts w:hint="eastAsia"/>
        </w:rPr>
        <w:t xml:space="preserve">      </w:t>
      </w:r>
      <w:r>
        <w:rPr>
          <w:rFonts w:hint="eastAsia"/>
        </w:rPr>
        <w:t>作者：</w:t>
      </w:r>
      <w:r>
        <w:rPr>
          <w:rFonts w:hint="eastAsia"/>
        </w:rPr>
        <w:t xml:space="preserve"> </w:t>
      </w:r>
      <w:r>
        <w:rPr>
          <w:rFonts w:hint="eastAsia"/>
        </w:rPr>
        <w:t>来源：</w:t>
      </w:r>
    </w:p>
    <w:p w:rsidR="00271861" w:rsidRDefault="00271861" w:rsidP="00271861">
      <w:pPr>
        <w:jc w:val="center"/>
        <w:rPr>
          <w:rFonts w:hint="eastAsia"/>
        </w:rPr>
      </w:pPr>
      <w:r>
        <w:rPr>
          <w:rFonts w:hint="eastAsia"/>
        </w:rPr>
        <w:t>辽教办发</w:t>
      </w:r>
      <w:r>
        <w:rPr>
          <w:rFonts w:hint="eastAsia"/>
        </w:rPr>
        <w:t>[2014]58</w:t>
      </w:r>
      <w:r>
        <w:rPr>
          <w:rFonts w:hint="eastAsia"/>
        </w:rPr>
        <w:t>号</w:t>
      </w:r>
    </w:p>
    <w:p w:rsidR="00271861" w:rsidRPr="00271861" w:rsidRDefault="00271861" w:rsidP="00271861">
      <w:pPr>
        <w:rPr>
          <w:rFonts w:asciiTheme="minorEastAsia" w:hAnsiTheme="minorEastAsia"/>
          <w:sz w:val="24"/>
          <w:szCs w:val="24"/>
        </w:rPr>
      </w:pPr>
    </w:p>
    <w:p w:rsidR="00271861" w:rsidRPr="00271861" w:rsidRDefault="00271861" w:rsidP="00271861">
      <w:pPr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省内有关普通高等学校: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根据《教育部办公厅关于开展“十二五”普通高等教育本科国家级规划教材第二次推荐遴选工作的通知》（</w:t>
      </w:r>
      <w:proofErr w:type="gramStart"/>
      <w:r w:rsidRPr="00271861">
        <w:rPr>
          <w:rFonts w:asciiTheme="minorEastAsia" w:hAnsiTheme="minorEastAsia" w:hint="eastAsia"/>
          <w:sz w:val="24"/>
          <w:szCs w:val="24"/>
        </w:rPr>
        <w:t>教高厅函</w:t>
      </w:r>
      <w:proofErr w:type="gramEnd"/>
      <w:r w:rsidRPr="00271861">
        <w:rPr>
          <w:rFonts w:asciiTheme="minorEastAsia" w:hAnsiTheme="minorEastAsia" w:hint="eastAsia"/>
          <w:sz w:val="24"/>
          <w:szCs w:val="24"/>
        </w:rPr>
        <w:t>〔2014〕9号）精神,我厅决定开展“十二五”普通高等教育本科省级规划教材第二次推荐遴选工作，现将有关事项通知如下：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一、推荐范围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（一）学校范围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省内所有普通高等学校（含中央部委属院校）均可向我厅推荐第二批省级规划教材候选教材。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（二）教材范围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1.本次教材推荐范围为2010年1月至2012年12月期间正式出版（以版权页的出版日期为准）的供全日制普通高等学校本科教学使用教材。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2.全册/成套整体推荐的教材，允许其中部分教材出版时间范围放宽至2006年1月。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3.“马克思主义理论研究和建设工程”哲学社会科学重点教材以及相关课程的教材，不在此次推荐范围内。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二、推荐原则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第二次推荐遴选工作切实贯彻实施“十二五”规划教材精品战略，注重教材内容质量、出版质量和使用效果，继续坚持如下原则：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（一）突出重点。鼓励推荐使用面广、效果好、影响大的基础课程教材、专业核心课程教材、实验实践类教材。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（二）锤炼精品。鼓励推荐长期用于本科教学，根据经济社会发展、学科专业建设和教育教学改革不断修订完善的优秀教材。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（三）改革创新。鼓励推荐体现学科行业新知识、新技术、新成果，反映人才培养模式和教学改革最新趋势的教材。鼓励推荐根据教学需求建设的数字化教材。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（四）特色鲜明。鼓励推荐满足各类高等学校多样化人才培养需求的、特色鲜明的教材。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三、推荐办法及工作要求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（一）推荐数量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本次推荐数量以“十一五”期间（2006年1月至2011年6月）本校教师主编并出版的本科教材总数为基数，以基数的10%计算，各校推荐限额见附件1。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（二）推荐类型</w:t>
      </w:r>
    </w:p>
    <w:p w:rsidR="00271861" w:rsidRPr="00271861" w:rsidRDefault="00271861" w:rsidP="00271861">
      <w:pPr>
        <w:rPr>
          <w:rFonts w:asciiTheme="minorEastAsia" w:hAnsiTheme="minorEastAsia"/>
          <w:sz w:val="24"/>
          <w:szCs w:val="24"/>
        </w:rPr>
      </w:pP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本次推荐采用单本、全册、成套三种推荐类型，取消系列教材推荐类型。全册教材（上、中、下册等）、成套教材（理论教材与实验教材等配套出版，教师用书与学生用书配套出版等）可按全册或成套整体推荐，也可按单本推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lastRenderedPageBreak/>
        <w:t>（三）工作要求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1.各校从本校教师为第一主编、目前用于本科教学且使用效果良好的教材中按推荐数量择优推荐。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2.全册或成套教材须所有单册全部出齐，且全部推荐，方可按全册或成套整体推荐，占一个推荐名额。按全册或成套整体推荐的教材，遴选时所包含的所有教材均须达到规划教材标准方可入选。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3. 被推荐教材的相关信息将通过“辽宁教育网”和“辽宁本科教学网”向社会公示，接受社会监督。各校应高度重视推荐工作，坚持公平、公正、公开的原则，严格按照推荐范围、数量择优推荐教材，并加强推荐教材和申报材料的真实性、规范性审查。我厅受理申报后，如发现推荐教材或材料造假情况，将取消该教材参选资格并对造假学校和个人予以通报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四、推荐材料及工作安排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（一）推荐材料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1.学校推荐公文；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2.《“十二五”普通高等教育本科省级规划教材第二次遴选推荐汇总表》（格式见附件2，按学校推荐顺序排序，以下简称《汇总表》）；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3.《“十二五”普通高等教育本科省级规划教材第二次遴选推荐申报表》（格式见附件3，以下简称《申报表》），其中教材“图书在版编目（CIP）”</w:t>
      </w:r>
      <w:proofErr w:type="gramStart"/>
      <w:r w:rsidRPr="00271861">
        <w:rPr>
          <w:rFonts w:asciiTheme="minorEastAsia" w:hAnsiTheme="minorEastAsia" w:hint="eastAsia"/>
          <w:sz w:val="24"/>
          <w:szCs w:val="24"/>
        </w:rPr>
        <w:t>截图须从</w:t>
      </w:r>
      <w:proofErr w:type="gramEnd"/>
      <w:r w:rsidRPr="00271861">
        <w:rPr>
          <w:rFonts w:asciiTheme="minorEastAsia" w:hAnsiTheme="minorEastAsia" w:hint="eastAsia"/>
          <w:sz w:val="24"/>
          <w:szCs w:val="24"/>
        </w:rPr>
        <w:t>中国版本图书馆网站（http://www.capub.cn）“CIP核字号验证”中获取；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4.教材和佐证材料电子文档，教材电子文档包括教材封面、出版信息页、目录及精选内容等。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（二）工作安排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1.请以校为单位于4月16日前将《汇总表》电子版（EXCEL格式）发送至gjc86896698@163.com；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2.请于4月21日前将学校推荐公文、《申报表》、教材及佐证材料电子文档（每本教材分别制成4个PDF文件）上传至网络推荐平台（该平台将于4月21日上午9时关闭），网络推荐平台网址和用户名、密码将于4月18日前以短信形式告知各校推荐工作联系人（即《汇总表》中填报人）；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3.省内中央部委属院校推荐的教材只作为省级规划教材候选教材，请中央部委属院校按照</w:t>
      </w:r>
      <w:proofErr w:type="gramStart"/>
      <w:r w:rsidRPr="00271861">
        <w:rPr>
          <w:rFonts w:asciiTheme="minorEastAsia" w:hAnsiTheme="minorEastAsia" w:hint="eastAsia"/>
          <w:sz w:val="24"/>
          <w:szCs w:val="24"/>
        </w:rPr>
        <w:t>教高厅函</w:t>
      </w:r>
      <w:proofErr w:type="gramEnd"/>
      <w:r w:rsidRPr="00271861">
        <w:rPr>
          <w:rFonts w:asciiTheme="minorEastAsia" w:hAnsiTheme="minorEastAsia" w:hint="eastAsia"/>
          <w:sz w:val="24"/>
          <w:szCs w:val="24"/>
        </w:rPr>
        <w:t>〔2014〕9号文件要求向教育部推荐国家级规划教材候选教材。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四、联系人与联系方式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联系人：辽宁省教育厅 高教处 张越；</w:t>
      </w:r>
    </w:p>
    <w:p w:rsidR="00271861" w:rsidRPr="00271861" w:rsidRDefault="00271861" w:rsidP="0027186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联系电话：024-86896698；电子邮箱：gjc86896698@163.com</w:t>
      </w:r>
    </w:p>
    <w:p w:rsidR="00271861" w:rsidRPr="00271861" w:rsidRDefault="00271861" w:rsidP="00271861">
      <w:pPr>
        <w:rPr>
          <w:rFonts w:asciiTheme="minorEastAsia" w:hAnsiTheme="minorEastAsia"/>
          <w:sz w:val="24"/>
          <w:szCs w:val="24"/>
        </w:rPr>
      </w:pPr>
    </w:p>
    <w:p w:rsidR="00271861" w:rsidRPr="00271861" w:rsidRDefault="00271861" w:rsidP="00271861">
      <w:pPr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 xml:space="preserve">附件：    </w:t>
      </w:r>
    </w:p>
    <w:p w:rsidR="00271861" w:rsidRPr="00271861" w:rsidRDefault="00271861" w:rsidP="00271861">
      <w:pPr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1.“十二五”普通高等教育本科省级规划教材第二次推荐限额表</w:t>
      </w:r>
    </w:p>
    <w:p w:rsidR="00271861" w:rsidRPr="00271861" w:rsidRDefault="00271861" w:rsidP="00271861">
      <w:pPr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2.“十二五”普通高等教育本科省级规划教材第二次遴选推荐汇总表</w:t>
      </w:r>
    </w:p>
    <w:p w:rsidR="00271861" w:rsidRPr="00271861" w:rsidRDefault="00271861" w:rsidP="00271861">
      <w:pPr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>3.“十二五”普通高等教育本科省级规划教材第二次遴选推荐申报表</w:t>
      </w:r>
    </w:p>
    <w:p w:rsidR="00271861" w:rsidRDefault="00271861" w:rsidP="00271861">
      <w:pPr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 xml:space="preserve">                          </w:t>
      </w:r>
    </w:p>
    <w:p w:rsidR="00271861" w:rsidRPr="00271861" w:rsidRDefault="00271861" w:rsidP="00271861">
      <w:pPr>
        <w:ind w:firstLineChars="1700" w:firstLine="4080"/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 xml:space="preserve"> 辽宁省教育厅办公室</w:t>
      </w:r>
    </w:p>
    <w:p w:rsidR="00271861" w:rsidRDefault="00271861" w:rsidP="00271861">
      <w:pPr>
        <w:rPr>
          <w:rFonts w:asciiTheme="minorEastAsia" w:hAnsiTheme="minorEastAsia" w:hint="eastAsia"/>
          <w:sz w:val="24"/>
          <w:szCs w:val="24"/>
        </w:rPr>
      </w:pPr>
      <w:r w:rsidRPr="00271861">
        <w:rPr>
          <w:rFonts w:asciiTheme="minorEastAsia" w:hAnsiTheme="minorEastAsia" w:hint="eastAsia"/>
          <w:sz w:val="24"/>
          <w:szCs w:val="24"/>
        </w:rPr>
        <w:t xml:space="preserve">                             </w:t>
      </w:r>
    </w:p>
    <w:p w:rsidR="00A93A99" w:rsidRPr="00271861" w:rsidRDefault="00271861" w:rsidP="00271861">
      <w:pPr>
        <w:ind w:firstLineChars="1800" w:firstLine="4320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  <w:r w:rsidRPr="00271861">
        <w:rPr>
          <w:rFonts w:asciiTheme="minorEastAsia" w:hAnsiTheme="minorEastAsia" w:hint="eastAsia"/>
          <w:sz w:val="24"/>
          <w:szCs w:val="24"/>
        </w:rPr>
        <w:t xml:space="preserve"> 2014年4月3日</w:t>
      </w:r>
    </w:p>
    <w:sectPr w:rsidR="00A93A99" w:rsidRPr="00271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861"/>
    <w:rsid w:val="00271861"/>
    <w:rsid w:val="00A9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298</Words>
  <Characters>1703</Characters>
  <Application>Microsoft Office Word</Application>
  <DocSecurity>0</DocSecurity>
  <Lines>14</Lines>
  <Paragraphs>3</Paragraphs>
  <ScaleCrop>false</ScaleCrop>
  <Company>Sky123.Org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zh</cp:lastModifiedBy>
  <cp:revision>1</cp:revision>
  <dcterms:created xsi:type="dcterms:W3CDTF">2014-04-04T00:44:00Z</dcterms:created>
  <dcterms:modified xsi:type="dcterms:W3CDTF">2014-04-04T00:49:00Z</dcterms:modified>
</cp:coreProperties>
</file>